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71D" w:rsidRDefault="0004471D" w:rsidP="000A0D91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04471D" w:rsidRDefault="0004471D" w:rsidP="0004471D">
      <w:pPr>
        <w:tabs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Государственное автономное образовательное учреждение</w:t>
      </w:r>
    </w:p>
    <w:p w:rsidR="0004471D" w:rsidRDefault="0004471D" w:rsidP="0004471D">
      <w:pPr>
        <w:tabs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Мурманской области среднего профессионального образования</w:t>
      </w: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«Мурманский строительный колледж им. Н.Е. Момота»</w:t>
      </w: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71D" w:rsidRDefault="0004471D" w:rsidP="00044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УЧЕБНО-МЕТОДИЧЕСКОЕ ОБЕСПЕЧЕНИЕ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ОБЩЕПРОФЕССИОНАЛЬНОЙ ДИСЦИПЛИНЫ </w:t>
      </w:r>
    </w:p>
    <w:p w:rsidR="0004471D" w:rsidRDefault="0004471D" w:rsidP="00044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«Основы микробиологии, санитарии и гигиены </w:t>
      </w:r>
    </w:p>
    <w:p w:rsidR="0004471D" w:rsidRDefault="0004471D" w:rsidP="00044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 пищевом производстве»</w:t>
      </w:r>
    </w:p>
    <w:p w:rsidR="0004471D" w:rsidRDefault="0004471D" w:rsidP="00044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471D" w:rsidRDefault="0004471D" w:rsidP="0004471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для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профессии </w:t>
      </w:r>
    </w:p>
    <w:p w:rsidR="0004471D" w:rsidRDefault="0004471D" w:rsidP="0004471D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19.01.04 Пекарь</w:t>
      </w: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71D" w:rsidRDefault="0004471D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471D" w:rsidRDefault="006F3159" w:rsidP="000447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Мурманск</w:t>
      </w:r>
    </w:p>
    <w:p w:rsidR="0004471D" w:rsidRDefault="006F3159" w:rsidP="0004471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2020 г</w:t>
      </w:r>
    </w:p>
    <w:p w:rsidR="000A0D91" w:rsidRPr="009A249A" w:rsidRDefault="000A0D91" w:rsidP="000A0D91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lastRenderedPageBreak/>
        <w:t>Государственное автономное образовательное учреждение</w:t>
      </w:r>
    </w:p>
    <w:p w:rsidR="000A0D91" w:rsidRPr="009A249A" w:rsidRDefault="000A0D91" w:rsidP="000A0D91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Мурманской области среднего профессионального образования</w:t>
      </w:r>
    </w:p>
    <w:p w:rsidR="000A0D91" w:rsidRPr="009A249A" w:rsidRDefault="000A0D91" w:rsidP="000A0D91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9A249A">
        <w:rPr>
          <w:rFonts w:ascii="Times New Roman" w:hAnsi="Times New Roman"/>
          <w:b/>
          <w:sz w:val="28"/>
          <w:szCs w:val="28"/>
        </w:rPr>
        <w:t>«Мурманский строительный колледж им. Н.Е. Момота»</w:t>
      </w:r>
    </w:p>
    <w:p w:rsidR="000A0D91" w:rsidRPr="009A249A" w:rsidRDefault="000A0D91" w:rsidP="000A0D91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A0D91" w:rsidRPr="009A249A" w:rsidRDefault="000A0D91" w:rsidP="000A0D91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0A0D91" w:rsidRPr="009A249A" w:rsidRDefault="000A0D91" w:rsidP="000A0D91">
      <w:pPr>
        <w:ind w:left="284"/>
        <w:rPr>
          <w:rFonts w:ascii="Times New Roman" w:hAnsi="Times New Roman"/>
          <w:sz w:val="28"/>
          <w:szCs w:val="28"/>
        </w:rPr>
      </w:pPr>
    </w:p>
    <w:p w:rsidR="000A0D91" w:rsidRDefault="000A0D91" w:rsidP="000A0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0A0D91" w:rsidRPr="009A249A" w:rsidRDefault="000A0D91" w:rsidP="000A0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0A0D91" w:rsidRPr="009A249A" w:rsidRDefault="000A0D91" w:rsidP="000A0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A0D91" w:rsidRPr="009A249A" w:rsidRDefault="000A0D91" w:rsidP="000A0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Методические указания </w:t>
      </w:r>
    </w:p>
    <w:p w:rsidR="000A0D91" w:rsidRDefault="000A0D91" w:rsidP="000A0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к выполнению </w:t>
      </w:r>
      <w:r>
        <w:rPr>
          <w:rStyle w:val="FontStyle37"/>
          <w:b/>
          <w:sz w:val="28"/>
          <w:szCs w:val="28"/>
        </w:rPr>
        <w:t>самостоятельной</w:t>
      </w:r>
      <w:r w:rsidRPr="009A249A">
        <w:rPr>
          <w:rStyle w:val="FontStyle37"/>
          <w:b/>
          <w:sz w:val="28"/>
          <w:szCs w:val="28"/>
        </w:rPr>
        <w:t xml:space="preserve"> работы по</w:t>
      </w:r>
      <w:r>
        <w:rPr>
          <w:rStyle w:val="FontStyle37"/>
          <w:b/>
          <w:sz w:val="28"/>
          <w:szCs w:val="28"/>
        </w:rPr>
        <w:t xml:space="preserve"> </w:t>
      </w:r>
    </w:p>
    <w:p w:rsidR="00FF7471" w:rsidRPr="009A249A" w:rsidRDefault="00FF7471" w:rsidP="00FF74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>по</w:t>
      </w:r>
      <w:r>
        <w:rPr>
          <w:rStyle w:val="FontStyle37"/>
          <w:b/>
          <w:sz w:val="28"/>
          <w:szCs w:val="28"/>
        </w:rPr>
        <w:t xml:space="preserve"> о</w:t>
      </w:r>
      <w:r w:rsidRPr="00C44AFB">
        <w:rPr>
          <w:rStyle w:val="FontStyle37"/>
          <w:b/>
          <w:sz w:val="28"/>
          <w:szCs w:val="28"/>
        </w:rPr>
        <w:t>бщепрофессиональн</w:t>
      </w:r>
      <w:r>
        <w:rPr>
          <w:rStyle w:val="FontStyle37"/>
          <w:b/>
          <w:sz w:val="28"/>
          <w:szCs w:val="28"/>
        </w:rPr>
        <w:t>ой</w:t>
      </w:r>
      <w:r w:rsidRPr="009A249A">
        <w:rPr>
          <w:rStyle w:val="FontStyle37"/>
          <w:b/>
          <w:sz w:val="28"/>
          <w:szCs w:val="28"/>
        </w:rPr>
        <w:t xml:space="preserve"> </w:t>
      </w:r>
      <w:r w:rsidRPr="009A249A">
        <w:rPr>
          <w:rFonts w:ascii="Times New Roman" w:hAnsi="Times New Roman"/>
          <w:b/>
          <w:sz w:val="28"/>
          <w:szCs w:val="28"/>
        </w:rPr>
        <w:t xml:space="preserve">дисциплине </w:t>
      </w:r>
    </w:p>
    <w:p w:rsidR="00FF7471" w:rsidRDefault="00FF7471" w:rsidP="00FF74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34"/>
          <w:sz w:val="28"/>
          <w:szCs w:val="28"/>
        </w:rPr>
      </w:pPr>
      <w:r w:rsidRPr="009A249A">
        <w:rPr>
          <w:rStyle w:val="FontStyle34"/>
          <w:sz w:val="28"/>
          <w:szCs w:val="28"/>
        </w:rPr>
        <w:t>«</w:t>
      </w:r>
      <w:r>
        <w:rPr>
          <w:rStyle w:val="FontStyle34"/>
          <w:sz w:val="28"/>
          <w:szCs w:val="28"/>
        </w:rPr>
        <w:t>Основы м</w:t>
      </w:r>
      <w:r w:rsidRPr="00000A12">
        <w:rPr>
          <w:rStyle w:val="FontStyle34"/>
          <w:sz w:val="28"/>
          <w:szCs w:val="28"/>
        </w:rPr>
        <w:t>икробиологи</w:t>
      </w:r>
      <w:r>
        <w:rPr>
          <w:rStyle w:val="FontStyle34"/>
          <w:sz w:val="28"/>
          <w:szCs w:val="28"/>
        </w:rPr>
        <w:t>и</w:t>
      </w:r>
      <w:r w:rsidRPr="00000A12">
        <w:rPr>
          <w:rStyle w:val="FontStyle34"/>
          <w:sz w:val="28"/>
          <w:szCs w:val="28"/>
        </w:rPr>
        <w:t>, санитари</w:t>
      </w:r>
      <w:r>
        <w:rPr>
          <w:rStyle w:val="FontStyle34"/>
          <w:sz w:val="28"/>
          <w:szCs w:val="28"/>
        </w:rPr>
        <w:t>и</w:t>
      </w:r>
      <w:r w:rsidRPr="00000A12">
        <w:rPr>
          <w:rStyle w:val="FontStyle34"/>
          <w:sz w:val="28"/>
          <w:szCs w:val="28"/>
        </w:rPr>
        <w:t xml:space="preserve"> и гигиен</w:t>
      </w:r>
      <w:r>
        <w:rPr>
          <w:rStyle w:val="FontStyle34"/>
          <w:sz w:val="28"/>
          <w:szCs w:val="28"/>
        </w:rPr>
        <w:t>ы</w:t>
      </w:r>
      <w:r w:rsidRPr="00000A12">
        <w:rPr>
          <w:rStyle w:val="FontStyle34"/>
          <w:sz w:val="28"/>
          <w:szCs w:val="28"/>
        </w:rPr>
        <w:t xml:space="preserve"> </w:t>
      </w:r>
    </w:p>
    <w:p w:rsidR="00FF7471" w:rsidRPr="0033031C" w:rsidRDefault="00FF7471" w:rsidP="00FF74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bCs/>
          <w:sz w:val="28"/>
          <w:szCs w:val="28"/>
        </w:rPr>
      </w:pPr>
      <w:r w:rsidRPr="0033031C">
        <w:rPr>
          <w:rStyle w:val="FontStyle37"/>
          <w:b/>
          <w:bCs/>
          <w:sz w:val="28"/>
          <w:szCs w:val="28"/>
        </w:rPr>
        <w:t>в пищевом производстве»</w:t>
      </w:r>
    </w:p>
    <w:p w:rsidR="00FF7471" w:rsidRPr="0033031C" w:rsidRDefault="00FF7471" w:rsidP="00FF74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sz w:val="28"/>
          <w:szCs w:val="28"/>
        </w:rPr>
      </w:pPr>
    </w:p>
    <w:p w:rsidR="000A0F4E" w:rsidRPr="000A0F4E" w:rsidRDefault="000A0F4E" w:rsidP="000A0F4E">
      <w:pPr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0A0F4E">
        <w:rPr>
          <w:rFonts w:ascii="Times New Roman" w:hAnsi="Times New Roman" w:cs="Times New Roman"/>
          <w:iCs/>
          <w:sz w:val="28"/>
          <w:szCs w:val="28"/>
        </w:rPr>
        <w:t xml:space="preserve">для  </w:t>
      </w:r>
      <w:r w:rsidRPr="000A0F4E">
        <w:rPr>
          <w:rFonts w:ascii="Times New Roman" w:hAnsi="Times New Roman" w:cs="Times New Roman"/>
          <w:sz w:val="28"/>
          <w:szCs w:val="28"/>
        </w:rPr>
        <w:t xml:space="preserve">профессии </w:t>
      </w:r>
    </w:p>
    <w:p w:rsidR="000A0F4E" w:rsidRPr="000A0F4E" w:rsidRDefault="000E79D0" w:rsidP="000A0F4E">
      <w:pPr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0E79D0">
        <w:rPr>
          <w:rFonts w:ascii="Times New Roman" w:hAnsi="Times New Roman" w:cs="Times New Roman"/>
          <w:sz w:val="28"/>
          <w:szCs w:val="28"/>
        </w:rPr>
        <w:t xml:space="preserve">19.01.04 </w:t>
      </w:r>
      <w:r w:rsidR="000A0F4E" w:rsidRPr="000A0F4E">
        <w:rPr>
          <w:rFonts w:ascii="Times New Roman" w:hAnsi="Times New Roman" w:cs="Times New Roman"/>
          <w:sz w:val="28"/>
          <w:szCs w:val="28"/>
        </w:rPr>
        <w:t>Пекарь</w:t>
      </w:r>
    </w:p>
    <w:p w:rsidR="000A0D91" w:rsidRPr="009A249A" w:rsidRDefault="000A0D91" w:rsidP="000A0D91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0A0D91" w:rsidRPr="009A249A" w:rsidRDefault="000A0D91" w:rsidP="000A0D91">
      <w:pPr>
        <w:ind w:left="284"/>
        <w:jc w:val="center"/>
        <w:rPr>
          <w:rFonts w:ascii="Times New Roman" w:hAnsi="Times New Roman"/>
          <w:b/>
          <w:sz w:val="40"/>
          <w:szCs w:val="28"/>
        </w:rPr>
      </w:pPr>
    </w:p>
    <w:p w:rsidR="000A0D91" w:rsidRDefault="000A0D91" w:rsidP="000A0D91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0A0D91" w:rsidRDefault="000A0D91" w:rsidP="000A0D91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0A0D91" w:rsidRDefault="000A0D91" w:rsidP="000A0D91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0A0D91" w:rsidRDefault="000A0D91" w:rsidP="000A0D91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0A0D91" w:rsidRPr="009A249A" w:rsidRDefault="000A0D91" w:rsidP="000A0D91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0A0D91" w:rsidRDefault="006F3159" w:rsidP="006F3159">
      <w:pPr>
        <w:ind w:lef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Мурманск</w:t>
      </w:r>
    </w:p>
    <w:p w:rsidR="000A0D91" w:rsidRPr="009A249A" w:rsidRDefault="000A0D91" w:rsidP="000A0D91">
      <w:pPr>
        <w:tabs>
          <w:tab w:val="left" w:pos="1260"/>
        </w:tabs>
        <w:jc w:val="center"/>
        <w:rPr>
          <w:rFonts w:ascii="Times New Roman" w:hAnsi="Times New Roman"/>
          <w:sz w:val="28"/>
          <w:szCs w:val="28"/>
        </w:rPr>
      </w:pPr>
      <w:r w:rsidRPr="009A249A">
        <w:rPr>
          <w:rFonts w:ascii="Times New Roman" w:hAnsi="Times New Roman"/>
          <w:bCs/>
          <w:sz w:val="28"/>
          <w:szCs w:val="28"/>
        </w:rPr>
        <w:t>20</w:t>
      </w:r>
      <w:r w:rsidR="006F3159">
        <w:rPr>
          <w:rFonts w:ascii="Times New Roman" w:hAnsi="Times New Roman"/>
          <w:bCs/>
          <w:sz w:val="28"/>
          <w:szCs w:val="28"/>
        </w:rPr>
        <w:t>20</w:t>
      </w:r>
      <w:r w:rsidRPr="009A249A">
        <w:rPr>
          <w:rFonts w:ascii="Times New Roman" w:hAnsi="Times New Roman"/>
          <w:bCs/>
          <w:sz w:val="28"/>
          <w:szCs w:val="28"/>
        </w:rPr>
        <w:t xml:space="preserve"> г.</w:t>
      </w:r>
    </w:p>
    <w:p w:rsidR="000A0D91" w:rsidRPr="00E44698" w:rsidRDefault="000A0D91" w:rsidP="000A0F4E">
      <w:pPr>
        <w:spacing w:after="0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lastRenderedPageBreak/>
        <w:t>Методические  указания</w:t>
      </w:r>
      <w:r w:rsidRPr="00E44698"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E44698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>ы</w:t>
      </w:r>
      <w:r w:rsidRPr="00E44698">
        <w:rPr>
          <w:rFonts w:ascii="Times New Roman" w:hAnsi="Times New Roman"/>
          <w:sz w:val="28"/>
          <w:szCs w:val="28"/>
        </w:rPr>
        <w:t xml:space="preserve"> на основе </w:t>
      </w:r>
      <w:r>
        <w:rPr>
          <w:rFonts w:ascii="Times New Roman" w:hAnsi="Times New Roman"/>
          <w:sz w:val="28"/>
          <w:szCs w:val="28"/>
        </w:rPr>
        <w:t xml:space="preserve">рабочей программы общепрофессиональной дисциплины </w:t>
      </w:r>
      <w:r w:rsidR="00FF7471" w:rsidRPr="0033031C">
        <w:rPr>
          <w:rFonts w:ascii="Times New Roman" w:hAnsi="Times New Roman"/>
          <w:sz w:val="28"/>
          <w:szCs w:val="28"/>
        </w:rPr>
        <w:t>«Основы микробиологии, санитарии и гигиены</w:t>
      </w:r>
      <w:r w:rsidR="00FF7471">
        <w:rPr>
          <w:rFonts w:ascii="Times New Roman" w:hAnsi="Times New Roman"/>
          <w:sz w:val="28"/>
          <w:szCs w:val="28"/>
        </w:rPr>
        <w:t xml:space="preserve"> </w:t>
      </w:r>
      <w:r w:rsidR="00FF7471" w:rsidRPr="0033031C">
        <w:rPr>
          <w:rFonts w:ascii="Times New Roman" w:hAnsi="Times New Roman"/>
          <w:sz w:val="28"/>
          <w:szCs w:val="28"/>
        </w:rPr>
        <w:t>в пищевом производстве»</w:t>
      </w:r>
      <w:r w:rsidR="00FF7471">
        <w:rPr>
          <w:rFonts w:ascii="Times New Roman" w:hAnsi="Times New Roman"/>
          <w:sz w:val="28"/>
          <w:szCs w:val="28"/>
        </w:rPr>
        <w:t xml:space="preserve"> </w:t>
      </w:r>
      <w:r w:rsidR="000A0F4E">
        <w:rPr>
          <w:rFonts w:ascii="Times New Roman" w:hAnsi="Times New Roman"/>
          <w:sz w:val="28"/>
          <w:szCs w:val="28"/>
        </w:rPr>
        <w:t>по</w:t>
      </w:r>
      <w:r w:rsidR="000A0F4E" w:rsidRPr="000A0F4E">
        <w:rPr>
          <w:rFonts w:ascii="Times New Roman" w:hAnsi="Times New Roman"/>
          <w:sz w:val="28"/>
          <w:szCs w:val="28"/>
        </w:rPr>
        <w:t xml:space="preserve">  профессии среднего профессионального образования </w:t>
      </w:r>
      <w:r w:rsidR="000E79D0" w:rsidRPr="000E79D0">
        <w:rPr>
          <w:rFonts w:ascii="Times New Roman" w:hAnsi="Times New Roman"/>
          <w:sz w:val="28"/>
          <w:szCs w:val="28"/>
        </w:rPr>
        <w:t xml:space="preserve">19.01.04 </w:t>
      </w:r>
      <w:r w:rsidR="000A0F4E" w:rsidRPr="000A0F4E">
        <w:rPr>
          <w:rFonts w:ascii="Times New Roman" w:hAnsi="Times New Roman"/>
          <w:sz w:val="28"/>
          <w:szCs w:val="28"/>
        </w:rPr>
        <w:t>Пекарь</w:t>
      </w:r>
      <w:r w:rsidR="00FF7471">
        <w:rPr>
          <w:rFonts w:ascii="Times New Roman" w:hAnsi="Times New Roman"/>
          <w:sz w:val="28"/>
          <w:szCs w:val="28"/>
        </w:rPr>
        <w:t>.</w:t>
      </w:r>
    </w:p>
    <w:p w:rsidR="00020081" w:rsidRDefault="00020081" w:rsidP="000A0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0A0D91" w:rsidRPr="00E44698" w:rsidRDefault="000A0D91" w:rsidP="000A0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E44698">
        <w:rPr>
          <w:rFonts w:ascii="Times New Roman" w:hAnsi="Times New Roman"/>
          <w:sz w:val="28"/>
          <w:szCs w:val="28"/>
        </w:rPr>
        <w:t>Организация-разработчик: Г</w:t>
      </w:r>
      <w:r>
        <w:rPr>
          <w:rFonts w:ascii="Times New Roman" w:hAnsi="Times New Roman"/>
          <w:sz w:val="28"/>
          <w:szCs w:val="28"/>
        </w:rPr>
        <w:t>А</w:t>
      </w:r>
      <w:r w:rsidRPr="00E44698">
        <w:rPr>
          <w:rFonts w:ascii="Times New Roman" w:hAnsi="Times New Roman"/>
          <w:sz w:val="28"/>
          <w:szCs w:val="28"/>
        </w:rPr>
        <w:t xml:space="preserve">ОУ </w:t>
      </w:r>
      <w:r>
        <w:rPr>
          <w:rFonts w:ascii="Times New Roman" w:hAnsi="Times New Roman"/>
          <w:sz w:val="28"/>
          <w:szCs w:val="28"/>
        </w:rPr>
        <w:t xml:space="preserve">МО </w:t>
      </w:r>
      <w:r w:rsidRPr="00E44698">
        <w:rPr>
          <w:rFonts w:ascii="Times New Roman" w:hAnsi="Times New Roman"/>
          <w:sz w:val="28"/>
          <w:szCs w:val="28"/>
        </w:rPr>
        <w:t>СПО «Мурманский строительный колледж им. Н.Е. Момота»</w:t>
      </w:r>
    </w:p>
    <w:p w:rsidR="000A0D91" w:rsidRPr="00E44698" w:rsidRDefault="000A0D91" w:rsidP="000A0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0A0D91" w:rsidRPr="00E44698" w:rsidRDefault="000A0D91" w:rsidP="000A0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</w:t>
      </w:r>
      <w:r w:rsidRPr="00E44698">
        <w:rPr>
          <w:rFonts w:ascii="Times New Roman" w:hAnsi="Times New Roman"/>
          <w:sz w:val="28"/>
          <w:szCs w:val="28"/>
        </w:rPr>
        <w:t>:</w:t>
      </w:r>
    </w:p>
    <w:p w:rsidR="000A0D91" w:rsidRPr="00E44698" w:rsidRDefault="000A0D91" w:rsidP="000A0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0A0D91" w:rsidRDefault="000A0D91" w:rsidP="000A0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Лобода Е.А</w:t>
      </w:r>
      <w:r w:rsidRPr="00E44698">
        <w:rPr>
          <w:rFonts w:ascii="Times New Roman" w:hAnsi="Times New Roman"/>
          <w:sz w:val="28"/>
          <w:szCs w:val="28"/>
        </w:rPr>
        <w:t>., преподаватель Мурманского строительного колледжа</w:t>
      </w:r>
    </w:p>
    <w:p w:rsidR="00A12DD2" w:rsidRPr="00A12DD2" w:rsidRDefault="00A12DD2" w:rsidP="00A12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12DD2" w:rsidRPr="00A12DD2" w:rsidRDefault="00A12DD2" w:rsidP="00A12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12DD2" w:rsidRPr="00A12DD2" w:rsidRDefault="00A12DD2" w:rsidP="00A12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</w:pPr>
    </w:p>
    <w:p w:rsidR="00A12DD2" w:rsidRPr="00A12DD2" w:rsidRDefault="00A12DD2" w:rsidP="00A12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10261"/>
        <w:gridCol w:w="222"/>
      </w:tblGrid>
      <w:tr w:rsidR="00A12DD2" w:rsidRPr="00A12DD2" w:rsidTr="00691B45">
        <w:tc>
          <w:tcPr>
            <w:tcW w:w="5104" w:type="dxa"/>
          </w:tcPr>
          <w:tbl>
            <w:tblPr>
              <w:tblW w:w="10045" w:type="dxa"/>
              <w:tblLook w:val="04A0" w:firstRow="1" w:lastRow="0" w:firstColumn="1" w:lastColumn="0" w:noHBand="0" w:noVBand="1"/>
            </w:tblPr>
            <w:tblGrid>
              <w:gridCol w:w="5676"/>
              <w:gridCol w:w="4369"/>
            </w:tblGrid>
            <w:tr w:rsidR="006F3159" w:rsidRPr="00617015" w:rsidTr="00733061">
              <w:tc>
                <w:tcPr>
                  <w:tcW w:w="5104" w:type="dxa"/>
                </w:tcPr>
                <w:p w:rsidR="006F3159" w:rsidRPr="00E44698" w:rsidRDefault="006F3159" w:rsidP="00733061">
                  <w:pPr>
                    <w:pStyle w:val="a3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467100" cy="18669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1866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41" w:type="dxa"/>
                </w:tcPr>
                <w:p w:rsidR="006F3159" w:rsidRPr="00E44698" w:rsidRDefault="006F3159" w:rsidP="00733061">
                  <w:pPr>
                    <w:pStyle w:val="a3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12DD2" w:rsidRPr="00A12DD2" w:rsidRDefault="00A12DD2" w:rsidP="00A12DD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41" w:type="dxa"/>
          </w:tcPr>
          <w:p w:rsidR="00A12DD2" w:rsidRPr="00A12DD2" w:rsidRDefault="00A12DD2" w:rsidP="00A12DD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12DD2" w:rsidRPr="00A12DD2" w:rsidRDefault="00A12DD2" w:rsidP="00A12DD2">
      <w:pPr>
        <w:jc w:val="right"/>
        <w:rPr>
          <w:rFonts w:ascii="Calibri" w:eastAsia="Calibri" w:hAnsi="Calibri" w:cs="Times New Roman"/>
          <w:b/>
          <w:sz w:val="44"/>
          <w:szCs w:val="44"/>
          <w:lang w:eastAsia="en-US"/>
        </w:rPr>
      </w:pPr>
    </w:p>
    <w:p w:rsidR="00E936A5" w:rsidRPr="00E936A5" w:rsidRDefault="00A12DD2" w:rsidP="00E936A5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12DD2">
        <w:rPr>
          <w:rFonts w:ascii="Times New Roman" w:eastAsia="Calibri" w:hAnsi="Times New Roman" w:cs="Times New Roman"/>
          <w:sz w:val="28"/>
          <w:szCs w:val="28"/>
          <w:lang w:eastAsia="en-US"/>
        </w:rPr>
        <w:br w:type="page"/>
      </w:r>
      <w:r w:rsidR="00E936A5" w:rsidRPr="00E936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Пояснительная записка</w:t>
      </w:r>
    </w:p>
    <w:p w:rsidR="00E936A5" w:rsidRPr="00E936A5" w:rsidRDefault="00E936A5" w:rsidP="000A0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Методические рекомендации предназначены для обучающихся по 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>общепрофессиональной дисциплине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0A0F4E">
        <w:rPr>
          <w:rFonts w:ascii="Times New Roman" w:eastAsia="Calibri" w:hAnsi="Times New Roman" w:cs="Times New Roman"/>
          <w:sz w:val="28"/>
          <w:szCs w:val="28"/>
          <w:lang w:eastAsia="en-US"/>
        </w:rPr>
        <w:t>Основы м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икробиологи</w:t>
      </w:r>
      <w:r w:rsidR="000A0F4E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, санитари</w:t>
      </w:r>
      <w:r w:rsidR="000A0F4E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гигиен</w:t>
      </w:r>
      <w:r w:rsidR="000A0F4E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пищевом производстве» разработанной  основе Федерального государственного образовательного стандарта </w:t>
      </w:r>
      <w:r w:rsidR="000A0F4E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r w:rsidR="000A0F4E" w:rsidRPr="000A0F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профессии среднего профессионального образования 260103.01 Пекарь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Целью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самостоятельной работы студентов является овладение фундаментальными знаниями, профессиональными умениями и навыками, опытом творческой, исследовательской деятельности. Самостоятельная работа студентов способствует развитию ответственности и организованности, творческого подхода к решению проблем учебного и профессионального уровня. 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Объем самостоятельной работы определяется государственным образовательным стандартом. Самостоятельная работа является обязательной для каждого студента и определяется учебным планом. 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Контроль самостоятельной работы и оценка ее результатов организуется как единство двух форм:</w:t>
      </w:r>
    </w:p>
    <w:p w:rsidR="00E936A5" w:rsidRPr="00E936A5" w:rsidRDefault="00E936A5" w:rsidP="00E936A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Times New Roman" w:hAnsi="Times New Roman" w:cs="Times New Roman"/>
          <w:sz w:val="28"/>
          <w:szCs w:val="28"/>
          <w:lang w:eastAsia="en-US"/>
        </w:rPr>
        <w:t>самоконтроль и самооценка студента;</w:t>
      </w:r>
    </w:p>
    <w:p w:rsidR="00E936A5" w:rsidRPr="00E936A5" w:rsidRDefault="00E936A5" w:rsidP="00E936A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контроль и оценка со стороны педагога.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Результатами освоения 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>общепрофессиональной дисциплины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 01 «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>Микробиология, санитария и гигиена в пищевом производстве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» являются:</w:t>
      </w:r>
    </w:p>
    <w:p w:rsidR="00E936A5" w:rsidRPr="00E936A5" w:rsidRDefault="00E936A5" w:rsidP="00E936A5">
      <w:pPr>
        <w:tabs>
          <w:tab w:val="left" w:pos="2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уметь:</w:t>
      </w:r>
    </w:p>
    <w:p w:rsidR="00E936A5" w:rsidRPr="00E936A5" w:rsidRDefault="00E936A5" w:rsidP="00E936A5">
      <w:pPr>
        <w:pStyle w:val="a4"/>
        <w:numPr>
          <w:ilvl w:val="0"/>
          <w:numId w:val="9"/>
        </w:numPr>
        <w:tabs>
          <w:tab w:val="left" w:pos="26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936A5">
        <w:rPr>
          <w:rFonts w:ascii="Times New Roman" w:eastAsia="Times New Roman" w:hAnsi="Times New Roman"/>
          <w:sz w:val="28"/>
          <w:szCs w:val="28"/>
        </w:rPr>
        <w:t>соблюдать правила личной гигиены и санитарные требования при приготовлении пищи;</w:t>
      </w:r>
    </w:p>
    <w:p w:rsidR="00E936A5" w:rsidRPr="00E936A5" w:rsidRDefault="00E936A5" w:rsidP="00E936A5">
      <w:pPr>
        <w:pStyle w:val="a4"/>
        <w:numPr>
          <w:ilvl w:val="0"/>
          <w:numId w:val="9"/>
        </w:numPr>
        <w:tabs>
          <w:tab w:val="left" w:pos="26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936A5">
        <w:rPr>
          <w:rFonts w:ascii="Times New Roman" w:eastAsia="Times New Roman" w:hAnsi="Times New Roman"/>
          <w:sz w:val="28"/>
          <w:szCs w:val="28"/>
        </w:rPr>
        <w:t>производить санитарную обработку оборудования и инвентаря;</w:t>
      </w:r>
    </w:p>
    <w:p w:rsidR="00E936A5" w:rsidRPr="00E936A5" w:rsidRDefault="00E936A5" w:rsidP="00E936A5">
      <w:pPr>
        <w:pStyle w:val="a4"/>
        <w:numPr>
          <w:ilvl w:val="0"/>
          <w:numId w:val="9"/>
        </w:numPr>
        <w:tabs>
          <w:tab w:val="left" w:pos="26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936A5">
        <w:rPr>
          <w:rFonts w:ascii="Times New Roman" w:eastAsia="Times New Roman" w:hAnsi="Times New Roman"/>
          <w:sz w:val="28"/>
          <w:szCs w:val="28"/>
        </w:rPr>
        <w:t>готовить растворы дезинфицирующих и моющих средств;</w:t>
      </w:r>
    </w:p>
    <w:p w:rsidR="00E936A5" w:rsidRPr="00E936A5" w:rsidRDefault="00E936A5" w:rsidP="00E936A5">
      <w:pPr>
        <w:pStyle w:val="a4"/>
        <w:numPr>
          <w:ilvl w:val="0"/>
          <w:numId w:val="9"/>
        </w:numPr>
        <w:tabs>
          <w:tab w:val="left" w:pos="26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936A5">
        <w:rPr>
          <w:rFonts w:ascii="Times New Roman" w:eastAsia="Times New Roman" w:hAnsi="Times New Roman"/>
          <w:sz w:val="28"/>
          <w:szCs w:val="28"/>
        </w:rPr>
        <w:t>выполнять простейшие микробиологические исследования и давать оценку полученных результатов;</w:t>
      </w:r>
    </w:p>
    <w:p w:rsidR="00E936A5" w:rsidRPr="00E936A5" w:rsidRDefault="00E936A5" w:rsidP="00E936A5">
      <w:pPr>
        <w:tabs>
          <w:tab w:val="left" w:pos="2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знать:</w:t>
      </w:r>
    </w:p>
    <w:p w:rsidR="00E936A5" w:rsidRPr="00E936A5" w:rsidRDefault="00E936A5" w:rsidP="00E936A5">
      <w:pPr>
        <w:pStyle w:val="a4"/>
        <w:numPr>
          <w:ilvl w:val="0"/>
          <w:numId w:val="10"/>
        </w:numPr>
        <w:tabs>
          <w:tab w:val="left" w:pos="26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936A5">
        <w:rPr>
          <w:rFonts w:ascii="Times New Roman" w:eastAsia="Times New Roman" w:hAnsi="Times New Roman"/>
          <w:sz w:val="28"/>
          <w:szCs w:val="28"/>
        </w:rPr>
        <w:t>основные группы микроорганизмов;</w:t>
      </w:r>
    </w:p>
    <w:p w:rsidR="00E936A5" w:rsidRPr="00E936A5" w:rsidRDefault="00E936A5" w:rsidP="00E936A5">
      <w:pPr>
        <w:pStyle w:val="a4"/>
        <w:numPr>
          <w:ilvl w:val="0"/>
          <w:numId w:val="10"/>
        </w:numPr>
        <w:tabs>
          <w:tab w:val="left" w:pos="26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936A5">
        <w:rPr>
          <w:rFonts w:ascii="Times New Roman" w:eastAsia="Times New Roman" w:hAnsi="Times New Roman"/>
          <w:sz w:val="28"/>
          <w:szCs w:val="28"/>
        </w:rPr>
        <w:t>основные пищевые инфекции и пищевые отравления;</w:t>
      </w:r>
    </w:p>
    <w:p w:rsidR="00E936A5" w:rsidRPr="00E936A5" w:rsidRDefault="00E936A5" w:rsidP="00E936A5">
      <w:pPr>
        <w:pStyle w:val="a4"/>
        <w:numPr>
          <w:ilvl w:val="0"/>
          <w:numId w:val="10"/>
        </w:numPr>
        <w:tabs>
          <w:tab w:val="left" w:pos="26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936A5">
        <w:rPr>
          <w:rFonts w:ascii="Times New Roman" w:eastAsia="Times New Roman" w:hAnsi="Times New Roman"/>
          <w:sz w:val="28"/>
          <w:szCs w:val="28"/>
        </w:rPr>
        <w:t>возможные источники микробиологического загрязнения в пищевом производстве;</w:t>
      </w:r>
    </w:p>
    <w:p w:rsidR="00E936A5" w:rsidRPr="00E936A5" w:rsidRDefault="00E936A5" w:rsidP="00E936A5">
      <w:pPr>
        <w:pStyle w:val="a4"/>
        <w:numPr>
          <w:ilvl w:val="0"/>
          <w:numId w:val="10"/>
        </w:numPr>
        <w:tabs>
          <w:tab w:val="left" w:pos="26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936A5">
        <w:rPr>
          <w:rFonts w:ascii="Times New Roman" w:eastAsia="Times New Roman" w:hAnsi="Times New Roman"/>
          <w:sz w:val="28"/>
          <w:szCs w:val="28"/>
        </w:rPr>
        <w:t>санитарно-технологические требования к помещениям, оборудованию, инвентарю, одежде;</w:t>
      </w:r>
    </w:p>
    <w:p w:rsidR="00E936A5" w:rsidRPr="00E936A5" w:rsidRDefault="00E936A5" w:rsidP="00E936A5">
      <w:pPr>
        <w:pStyle w:val="a4"/>
        <w:numPr>
          <w:ilvl w:val="0"/>
          <w:numId w:val="10"/>
        </w:numPr>
        <w:tabs>
          <w:tab w:val="left" w:pos="26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936A5">
        <w:rPr>
          <w:rFonts w:ascii="Times New Roman" w:eastAsia="Times New Roman" w:hAnsi="Times New Roman"/>
          <w:sz w:val="28"/>
          <w:szCs w:val="28"/>
        </w:rPr>
        <w:t>правила личной гигиены работников пищевых производств;</w:t>
      </w:r>
    </w:p>
    <w:p w:rsidR="00E936A5" w:rsidRPr="00E936A5" w:rsidRDefault="00E936A5" w:rsidP="00E936A5">
      <w:pPr>
        <w:pStyle w:val="a4"/>
        <w:numPr>
          <w:ilvl w:val="0"/>
          <w:numId w:val="10"/>
        </w:numPr>
        <w:tabs>
          <w:tab w:val="left" w:pos="26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936A5">
        <w:rPr>
          <w:rFonts w:ascii="Times New Roman" w:eastAsia="Times New Roman" w:hAnsi="Times New Roman"/>
          <w:sz w:val="28"/>
          <w:szCs w:val="28"/>
        </w:rPr>
        <w:t>классификацию моющих средств, правила их применения, условия и сроки их хранения;</w:t>
      </w:r>
    </w:p>
    <w:p w:rsidR="00E936A5" w:rsidRPr="00E936A5" w:rsidRDefault="00E936A5" w:rsidP="001646E9">
      <w:pPr>
        <w:pStyle w:val="a4"/>
        <w:numPr>
          <w:ilvl w:val="0"/>
          <w:numId w:val="10"/>
        </w:numPr>
        <w:tabs>
          <w:tab w:val="left" w:pos="26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936A5">
        <w:rPr>
          <w:rFonts w:ascii="Times New Roman" w:eastAsia="Times New Roman" w:hAnsi="Times New Roman"/>
          <w:sz w:val="28"/>
          <w:szCs w:val="28"/>
        </w:rPr>
        <w:t xml:space="preserve">правила проведения дезинфекции, дезинсекции, </w:t>
      </w:r>
      <w:r w:rsidR="001646E9" w:rsidRPr="001646E9">
        <w:rPr>
          <w:rFonts w:ascii="Times New Roman" w:eastAsia="Times New Roman" w:hAnsi="Times New Roman"/>
          <w:sz w:val="28"/>
          <w:szCs w:val="28"/>
        </w:rPr>
        <w:t>дератизации</w:t>
      </w:r>
      <w:r w:rsidR="001646E9">
        <w:rPr>
          <w:rFonts w:ascii="Times New Roman" w:eastAsia="Times New Roman" w:hAnsi="Times New Roman"/>
          <w:sz w:val="28"/>
          <w:szCs w:val="28"/>
        </w:rPr>
        <w:t>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Содержание самостоятельной внеаудиторной работы определяется в соответствии с рекомендуемыми видами заданий согласно рабочей программы 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>общепрофессиональной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дисциплины «</w:t>
      </w:r>
      <w:r w:rsidR="001646E9">
        <w:rPr>
          <w:rFonts w:ascii="Times New Roman" w:eastAsia="Calibri" w:hAnsi="Times New Roman" w:cs="Times New Roman"/>
          <w:sz w:val="28"/>
          <w:szCs w:val="28"/>
          <w:lang w:eastAsia="en-US"/>
        </w:rPr>
        <w:t>Основы м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икробиологи</w:t>
      </w:r>
      <w:r w:rsidR="001646E9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, санитари</w:t>
      </w:r>
      <w:r w:rsidR="001646E9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гигиен</w:t>
      </w:r>
      <w:r w:rsidR="001646E9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пищевом производстве».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Виды заданий для внеаудиторной самостоятельной работы. Их содержание и характер могут иметь вариативный и дифференцированный 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характер, учитывать специфику </w:t>
      </w:r>
      <w:r w:rsidR="001646E9">
        <w:rPr>
          <w:rFonts w:ascii="Times New Roman" w:eastAsia="Calibri" w:hAnsi="Times New Roman" w:cs="Times New Roman"/>
          <w:sz w:val="28"/>
          <w:szCs w:val="28"/>
          <w:lang w:eastAsia="en-US"/>
        </w:rPr>
        <w:t>профессии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1646E9">
        <w:rPr>
          <w:rFonts w:ascii="Times New Roman" w:eastAsia="Calibri" w:hAnsi="Times New Roman" w:cs="Times New Roman"/>
          <w:sz w:val="28"/>
          <w:szCs w:val="28"/>
          <w:lang w:eastAsia="en-US"/>
        </w:rPr>
        <w:t>Повар, кондитер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», индивидуальные особенности обучающихся.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Перед выполнением обучающимися внеаудиторной самостоятельной работы преподаватель проводит, инструктаж по выполнению задания, который включает: цель, содержание, сроки выполнения, ориентировочный объем работы, основные требования к результатам работы, критерии оценки. В процессе инструктажа преподаватель предупреждает обучающихся о возможных типичных ошибках, встречающихся при выполнении задания. 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Самостоятельная работа может осуществляться индивидуально или группами обучающихся в зависимости от цели, объема, конкретной тематики самостоятельной работы, уровня сложности. Уровня умений обучающихся.</w:t>
      </w:r>
    </w:p>
    <w:p w:rsidR="00E936A5" w:rsidRPr="00E936A5" w:rsidRDefault="00E936A5" w:rsidP="00E936A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</w:pPr>
    </w:p>
    <w:p w:rsidR="00E936A5" w:rsidRPr="00E936A5" w:rsidRDefault="00E936A5" w:rsidP="00E936A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C</w:t>
      </w:r>
      <w:proofErr w:type="spellStart"/>
      <w:r w:rsidRPr="00E936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амостоятельная</w:t>
      </w:r>
      <w:proofErr w:type="spellEnd"/>
      <w:r w:rsidRPr="00E936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работа обучающихся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2408"/>
        <w:gridCol w:w="1275"/>
        <w:gridCol w:w="5354"/>
      </w:tblGrid>
      <w:tr w:rsidR="00E936A5" w:rsidRPr="00E936A5" w:rsidTr="00691B45">
        <w:tc>
          <w:tcPr>
            <w:tcW w:w="279" w:type="pct"/>
          </w:tcPr>
          <w:p w:rsidR="00E936A5" w:rsidRPr="00E936A5" w:rsidRDefault="00E936A5" w:rsidP="00E93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258" w:type="pct"/>
          </w:tcPr>
          <w:p w:rsidR="00E936A5" w:rsidRPr="00E936A5" w:rsidRDefault="00E936A5" w:rsidP="00E93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666" w:type="pct"/>
          </w:tcPr>
          <w:p w:rsidR="00E936A5" w:rsidRPr="00E936A5" w:rsidRDefault="00E936A5" w:rsidP="00E93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2796" w:type="pct"/>
          </w:tcPr>
          <w:p w:rsidR="00E936A5" w:rsidRPr="00E936A5" w:rsidRDefault="00E936A5" w:rsidP="00E93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Форма работы обучающихся</w:t>
            </w:r>
          </w:p>
        </w:tc>
      </w:tr>
      <w:tr w:rsidR="00E936A5" w:rsidRPr="00E936A5" w:rsidTr="00691B45">
        <w:tc>
          <w:tcPr>
            <w:tcW w:w="279" w:type="pct"/>
          </w:tcPr>
          <w:p w:rsidR="00E936A5" w:rsidRPr="00E936A5" w:rsidRDefault="00E936A5" w:rsidP="00E93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58" w:type="pct"/>
          </w:tcPr>
          <w:p w:rsidR="00E936A5" w:rsidRPr="00E936A5" w:rsidRDefault="00E936A5" w:rsidP="00E93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Микробиология</w:t>
            </w:r>
          </w:p>
        </w:tc>
        <w:tc>
          <w:tcPr>
            <w:tcW w:w="666" w:type="pct"/>
          </w:tcPr>
          <w:p w:rsidR="00E936A5" w:rsidRPr="00E936A5" w:rsidRDefault="00E936A5" w:rsidP="00E93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796" w:type="pct"/>
          </w:tcPr>
          <w:p w:rsidR="00E936A5" w:rsidRPr="00E936A5" w:rsidRDefault="00E936A5" w:rsidP="00E936A5">
            <w:pPr>
              <w:numPr>
                <w:ilvl w:val="0"/>
                <w:numId w:val="7"/>
              </w:numPr>
              <w:spacing w:after="0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Проработка конспектов занятий, учебной и специальной технической литературы.</w:t>
            </w:r>
          </w:p>
          <w:p w:rsidR="00E936A5" w:rsidRPr="00E936A5" w:rsidRDefault="00E936A5" w:rsidP="00E936A5">
            <w:pPr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Составление кроссвордов.</w:t>
            </w:r>
          </w:p>
          <w:p w:rsidR="00E936A5" w:rsidRPr="00E936A5" w:rsidRDefault="00E936A5" w:rsidP="00E936A5">
            <w:pPr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Выполнение реферата.</w:t>
            </w:r>
          </w:p>
          <w:p w:rsidR="00E936A5" w:rsidRPr="00E936A5" w:rsidRDefault="00E936A5" w:rsidP="00E936A5">
            <w:pPr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Подготовка презентации.</w:t>
            </w:r>
          </w:p>
        </w:tc>
      </w:tr>
      <w:tr w:rsidR="00E936A5" w:rsidRPr="00E936A5" w:rsidTr="00691B45">
        <w:tc>
          <w:tcPr>
            <w:tcW w:w="279" w:type="pct"/>
          </w:tcPr>
          <w:p w:rsidR="00E936A5" w:rsidRPr="00E936A5" w:rsidRDefault="00E936A5" w:rsidP="00E93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58" w:type="pct"/>
          </w:tcPr>
          <w:p w:rsidR="00E936A5" w:rsidRPr="00E936A5" w:rsidRDefault="00E936A5" w:rsidP="00E93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Гигиена и санитария</w:t>
            </w:r>
          </w:p>
        </w:tc>
        <w:tc>
          <w:tcPr>
            <w:tcW w:w="666" w:type="pct"/>
          </w:tcPr>
          <w:p w:rsidR="00E936A5" w:rsidRPr="00E936A5" w:rsidRDefault="00E936A5" w:rsidP="00E936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796" w:type="pct"/>
          </w:tcPr>
          <w:p w:rsidR="00E936A5" w:rsidRPr="00E936A5" w:rsidRDefault="00E936A5" w:rsidP="00E936A5">
            <w:pPr>
              <w:numPr>
                <w:ilvl w:val="0"/>
                <w:numId w:val="7"/>
              </w:numPr>
              <w:spacing w:after="0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Проработка конспектов занятий, учебной и специальной технической литературы.</w:t>
            </w:r>
          </w:p>
          <w:p w:rsidR="00E936A5" w:rsidRPr="00E936A5" w:rsidRDefault="00E936A5" w:rsidP="00E936A5">
            <w:pPr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Составление кроссвордов.</w:t>
            </w:r>
          </w:p>
          <w:p w:rsidR="00E936A5" w:rsidRPr="00E936A5" w:rsidRDefault="00E936A5" w:rsidP="00E936A5">
            <w:pPr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Выполнение реферата.</w:t>
            </w:r>
          </w:p>
          <w:p w:rsidR="00E936A5" w:rsidRPr="00E936A5" w:rsidRDefault="00E936A5" w:rsidP="00E936A5">
            <w:pPr>
              <w:numPr>
                <w:ilvl w:val="0"/>
                <w:numId w:val="7"/>
              </w:numPr>
              <w:spacing w:after="0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936A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Подготовка презентации.</w:t>
            </w:r>
          </w:p>
        </w:tc>
      </w:tr>
    </w:tbl>
    <w:p w:rsidR="00E936A5" w:rsidRPr="00E936A5" w:rsidRDefault="00E936A5" w:rsidP="00E936A5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646E9" w:rsidRDefault="001646E9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36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Список рекомендуемых источников:</w:t>
      </w:r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источники: </w:t>
      </w:r>
    </w:p>
    <w:p w:rsidR="00E936A5" w:rsidRPr="00E936A5" w:rsidRDefault="00E936A5" w:rsidP="00E936A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Мартинчик</w:t>
      </w:r>
      <w:proofErr w:type="spellEnd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 xml:space="preserve"> А.Н. Микробиология, физиология питания, санитария: учебник для СПО / А.Н. </w:t>
      </w:r>
      <w:proofErr w:type="spellStart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Мартинчик</w:t>
      </w:r>
      <w:proofErr w:type="spellEnd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 xml:space="preserve">, А.А. Королев, Ю.В. </w:t>
      </w:r>
      <w:proofErr w:type="spellStart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Несвижский</w:t>
      </w:r>
      <w:proofErr w:type="spellEnd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.-М.: Академия, 2012.</w:t>
      </w:r>
    </w:p>
    <w:p w:rsidR="00E936A5" w:rsidRPr="00E936A5" w:rsidRDefault="00E936A5" w:rsidP="00E936A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Мартинчик</w:t>
      </w:r>
      <w:proofErr w:type="spellEnd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 xml:space="preserve"> А.Н., Королев А.А., </w:t>
      </w:r>
      <w:proofErr w:type="spellStart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Несвижинский</w:t>
      </w:r>
      <w:proofErr w:type="spellEnd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 xml:space="preserve"> Ю.В. Микробиология, физиология питания, санитария: Учебник для </w:t>
      </w:r>
      <w:proofErr w:type="spellStart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среднего.проф</w:t>
      </w:r>
      <w:proofErr w:type="spellEnd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. образования. – М.: «Академия», 2010.</w:t>
      </w:r>
    </w:p>
    <w:p w:rsidR="00E936A5" w:rsidRPr="00E936A5" w:rsidRDefault="00E936A5" w:rsidP="00E936A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Качурина</w:t>
      </w:r>
      <w:proofErr w:type="spellEnd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 xml:space="preserve"> Т.А. Основы физиологии питания, санитарии и гигиены. Рабочая тетрадь. Уч. Пособие для НПО</w:t>
      </w:r>
      <w:proofErr w:type="gramStart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.-</w:t>
      </w:r>
      <w:proofErr w:type="gramEnd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М.—Академия, 2009.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Дополнительные источники:</w:t>
      </w:r>
    </w:p>
    <w:p w:rsidR="00E936A5" w:rsidRPr="00E936A5" w:rsidRDefault="00E936A5" w:rsidP="00E936A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 xml:space="preserve">Лерина И.В., </w:t>
      </w:r>
      <w:proofErr w:type="spellStart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Педенко</w:t>
      </w:r>
      <w:proofErr w:type="spellEnd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 xml:space="preserve"> А.И. Лабораторные работы по микробиологии. – М.: Экономика, 2010.-158.</w:t>
      </w:r>
    </w:p>
    <w:p w:rsidR="00E936A5" w:rsidRPr="00E936A5" w:rsidRDefault="00E936A5" w:rsidP="00E936A5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Мармузова</w:t>
      </w:r>
      <w:proofErr w:type="spellEnd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 xml:space="preserve"> Л.В. Основы микробиологии, санитарии и гигиены в пищевой промышленности: Учебник для нач. проф. образования. </w:t>
      </w:r>
      <w:proofErr w:type="gramStart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–М</w:t>
      </w:r>
      <w:proofErr w:type="gramEnd"/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.: «Академия», 2008.- 160с.</w:t>
      </w:r>
    </w:p>
    <w:p w:rsidR="00E936A5" w:rsidRPr="00E936A5" w:rsidRDefault="00E936A5" w:rsidP="00E936A5">
      <w:pPr>
        <w:numPr>
          <w:ilvl w:val="0"/>
          <w:numId w:val="4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образования».</w:t>
      </w:r>
    </w:p>
    <w:p w:rsidR="00E936A5" w:rsidRPr="00E936A5" w:rsidRDefault="00E936A5" w:rsidP="00E936A5">
      <w:pPr>
        <w:numPr>
          <w:ilvl w:val="0"/>
          <w:numId w:val="4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СанПиН 2.3.2.1078-01 «Гигиенические требования безопасности и пищевой ценности пищевых продук</w:t>
      </w:r>
      <w:r w:rsidRPr="00E936A5">
        <w:rPr>
          <w:rFonts w:ascii="Times New Roman" w:eastAsia="Times New Roman" w:hAnsi="Times New Roman" w:cs="Times New Roman"/>
          <w:sz w:val="24"/>
          <w:szCs w:val="24"/>
        </w:rPr>
        <w:t>тов.</w:t>
      </w:r>
    </w:p>
    <w:p w:rsidR="00E936A5" w:rsidRPr="00E936A5" w:rsidRDefault="00E936A5" w:rsidP="00E936A5">
      <w:pPr>
        <w:numPr>
          <w:ilvl w:val="0"/>
          <w:numId w:val="4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СанПиН 2.3.6.1079-01 «Санитарно-эпидемиологические требования к организации общественного питания, изготовлению и </w:t>
      </w:r>
      <w:proofErr w:type="spellStart"/>
      <w:r w:rsidRPr="00E936A5">
        <w:rPr>
          <w:rFonts w:ascii="Times New Roman" w:eastAsia="Times New Roman" w:hAnsi="Times New Roman" w:cs="Times New Roman"/>
          <w:sz w:val="28"/>
          <w:szCs w:val="28"/>
        </w:rPr>
        <w:t>оборотоспособности</w:t>
      </w:r>
      <w:proofErr w:type="spellEnd"/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в них продовольственного сырья и пищевых продуктов. Санитарно-эпидемиологические правила» (с дополнениями и изменениями №№ 1-2 в редакции СП 2.3.6.1254-03 и СП 2.3.6.2202-07).</w:t>
      </w:r>
    </w:p>
    <w:p w:rsidR="00E936A5" w:rsidRPr="00E936A5" w:rsidRDefault="00E936A5" w:rsidP="00E936A5">
      <w:pPr>
        <w:numPr>
          <w:ilvl w:val="0"/>
          <w:numId w:val="4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СП 2.3.6.1066-01 «Санитарно-эпидемиологические требования к организациям торговли, изготовлению и обороту в них продовольственного сырья и пищевых продуктов. Санитарно-эпидемиологические правила» (с изм. № 1 в ред. СП 2.3.6.2203-07).</w:t>
      </w:r>
    </w:p>
    <w:p w:rsidR="00E936A5" w:rsidRPr="00E936A5" w:rsidRDefault="00E936A5" w:rsidP="00E936A5">
      <w:pPr>
        <w:numPr>
          <w:ilvl w:val="0"/>
          <w:numId w:val="4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СанПиН 2.3.2.1324-03 «Гигиенические требования к срокам годности и условиям хранения пищевых продуктов».</w:t>
      </w:r>
    </w:p>
    <w:p w:rsidR="00E936A5" w:rsidRPr="00E936A5" w:rsidRDefault="00E936A5" w:rsidP="00E936A5">
      <w:pPr>
        <w:numPr>
          <w:ilvl w:val="0"/>
          <w:numId w:val="4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СанПиН 2.3.2.545-96 «Производство хлеба, хлебобулочных и кондитерских изделий».</w:t>
      </w:r>
    </w:p>
    <w:p w:rsidR="00E936A5" w:rsidRPr="00E936A5" w:rsidRDefault="00E936A5" w:rsidP="00E936A5">
      <w:pPr>
        <w:numPr>
          <w:ilvl w:val="0"/>
          <w:numId w:val="4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СанПиН 2.1.4.1074-01 «Питьевая вода. Гигиенические требования к  качеству систем питьевого водоснабжения. Контроль качества».</w:t>
      </w:r>
    </w:p>
    <w:p w:rsidR="00E936A5" w:rsidRPr="00E936A5" w:rsidRDefault="00E936A5" w:rsidP="00E936A5">
      <w:pPr>
        <w:numPr>
          <w:ilvl w:val="0"/>
          <w:numId w:val="4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СанПиН 3.5.2.1376-03 «Санитарно-эпидемиологические требования к организации и проведению дезинсекционных мероприятий против синантропных членистоногих».</w:t>
      </w:r>
    </w:p>
    <w:p w:rsidR="00E936A5" w:rsidRPr="00E936A5" w:rsidRDefault="00E936A5" w:rsidP="00E936A5">
      <w:pPr>
        <w:numPr>
          <w:ilvl w:val="0"/>
          <w:numId w:val="4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СП 3.5.1129-02 «Санитарно-эпидемиологические требования к проведению дератизации».</w:t>
      </w:r>
    </w:p>
    <w:p w:rsidR="00E936A5" w:rsidRPr="00E936A5" w:rsidRDefault="00E936A5" w:rsidP="00E936A5">
      <w:pPr>
        <w:numPr>
          <w:ilvl w:val="0"/>
          <w:numId w:val="4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СП 3.1./3.2.1379-03 «Общие требования по профилактике инфекционных и паразитарных болезней».</w:t>
      </w:r>
    </w:p>
    <w:p w:rsidR="00E936A5" w:rsidRPr="00E936A5" w:rsidRDefault="00E936A5" w:rsidP="00E936A5">
      <w:pPr>
        <w:numPr>
          <w:ilvl w:val="0"/>
          <w:numId w:val="4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СП 3.1.1.1117-02 «Профилактика острых кишечных инфекций».</w:t>
      </w:r>
    </w:p>
    <w:p w:rsidR="00E936A5" w:rsidRPr="00E936A5" w:rsidRDefault="00E936A5" w:rsidP="00E936A5">
      <w:pPr>
        <w:numPr>
          <w:ilvl w:val="0"/>
          <w:numId w:val="4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СП 3.1.7.2616-10 «Профилактика сальмонеллеза».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Интернет-ресурсы:</w:t>
      </w:r>
    </w:p>
    <w:p w:rsidR="00E936A5" w:rsidRPr="00E936A5" w:rsidRDefault="00E936A5" w:rsidP="00E936A5">
      <w:pPr>
        <w:numPr>
          <w:ilvl w:val="0"/>
          <w:numId w:val="5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Санитарный контроль  в пищевой промышленности: http://smikro.ru/?p=999</w:t>
      </w:r>
    </w:p>
    <w:p w:rsidR="00E936A5" w:rsidRPr="00E936A5" w:rsidRDefault="00E936A5" w:rsidP="00E936A5">
      <w:pPr>
        <w:numPr>
          <w:ilvl w:val="0"/>
          <w:numId w:val="5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Пищевая микробиология: </w:t>
      </w:r>
      <w:hyperlink r:id="rId7" w:history="1">
        <w:r w:rsidRPr="00E936A5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http://www.kodeksoft.ru/index.php?option=com_content&amp;view=article&amp;id=213&amp;Itemid=23</w:t>
        </w:r>
      </w:hyperlink>
    </w:p>
    <w:p w:rsidR="00E936A5" w:rsidRPr="00E936A5" w:rsidRDefault="00E936A5" w:rsidP="00E936A5">
      <w:pPr>
        <w:numPr>
          <w:ilvl w:val="0"/>
          <w:numId w:val="5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Микробиология: </w:t>
      </w:r>
      <w:hyperlink r:id="rId8" w:history="1">
        <w:r w:rsidRPr="00E936A5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http://www.krugosvet.ru/enc/nauka_i_tehnika/biologiya/MIKROBIOLOGIYA.html</w:t>
        </w:r>
      </w:hyperlink>
    </w:p>
    <w:p w:rsidR="00E936A5" w:rsidRPr="00E936A5" w:rsidRDefault="00E936A5" w:rsidP="00E936A5">
      <w:pPr>
        <w:numPr>
          <w:ilvl w:val="0"/>
          <w:numId w:val="5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Простейшие: http://www.mazurchik.ru/10.php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Периодические издания (отечественные журналы): </w:t>
      </w:r>
    </w:p>
    <w:p w:rsidR="00E936A5" w:rsidRPr="00E936A5" w:rsidRDefault="00E936A5" w:rsidP="00E936A5">
      <w:pPr>
        <w:numPr>
          <w:ilvl w:val="0"/>
          <w:numId w:val="6"/>
        </w:numPr>
        <w:spacing w:after="0" w:line="240" w:lineRule="auto"/>
        <w:ind w:left="0"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Журнал: «Питание и общество».</w:t>
      </w:r>
    </w:p>
    <w:p w:rsidR="00E936A5" w:rsidRPr="00E936A5" w:rsidRDefault="00E936A5" w:rsidP="00E936A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36A5">
        <w:rPr>
          <w:rFonts w:ascii="Times New Roman" w:eastAsia="Times New Roman" w:hAnsi="Times New Roman" w:cs="Times New Roman"/>
          <w:b/>
          <w:caps/>
          <w:sz w:val="28"/>
          <w:szCs w:val="28"/>
        </w:rPr>
        <w:br w:type="page"/>
      </w:r>
      <w:r w:rsidRPr="00E936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Рекомендации по работе с учебно-методическими рекомендациями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1. Ознакомьтесь с перечнем рекомендуемой литературы.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2. Прочтите конспект лекций по данной теме.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3. Откройте тетрадь и запишите в нее темы и цели, которых вы должны достичь в процессе работы по предложенной теме.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4. Если возникли затруднения в процессе работы, обратитесь к преподавателю.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Рекомендации по распределению времени в процессе работы над заданиями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Рекомендуемое количество часов на освоение общепрофессиональной дисциплины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 01 «Основы м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>икробиология, санитарии и гигиены в пищевом производстве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»: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E936A5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48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 часов, в том числе: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 </w:t>
      </w: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32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часа;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E936A5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16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Самостоятельная работа является обязательной для каждого студента.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На каждую тему отводится 2</w:t>
      </w:r>
      <w:r w:rsidR="001646E9">
        <w:rPr>
          <w:rFonts w:ascii="Times New Roman" w:eastAsia="Calibri" w:hAnsi="Times New Roman" w:cs="Times New Roman"/>
          <w:sz w:val="28"/>
          <w:szCs w:val="28"/>
          <w:lang w:eastAsia="en-US"/>
        </w:rPr>
        <w:t>-4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часа.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  <w:r w:rsidRPr="00E936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Задания для самостоятельной работы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Тема: «Морфология микроорганизмов»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>изучить</w:t>
      </w: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>основные группы микроорганизмов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1. Работа с конспектом лекции по данной теме.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2. Составить таблицу «Основные группы микроорганизмов».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3. Подготовить сообщения «Вирусы. Бактериофаг»,</w:t>
      </w:r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 xml:space="preserve"> «Учение А. Левенгука,  Л. Пастера», «Творческий вклад в микробиологию русских ученых», «Различия культурных и диких дрожжей», «Практическое применение микробиологии. Современные достижения микробиологии».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4. Ответьте на контрольные вопросы: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-Что изучает морфология микроорганизмов?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-Характеристика бактериальной клетки?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-Как размножаются бактерии?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-Строение и способы размножения дрожжевых клеток?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-Микроскопические </w:t>
      </w:r>
      <w:proofErr w:type="spellStart"/>
      <w:r w:rsidRPr="00E936A5">
        <w:rPr>
          <w:rFonts w:ascii="Times New Roman" w:eastAsia="Times New Roman" w:hAnsi="Times New Roman" w:cs="Times New Roman"/>
          <w:sz w:val="28"/>
          <w:szCs w:val="28"/>
        </w:rPr>
        <w:t>мицелиальные</w:t>
      </w:r>
      <w:proofErr w:type="spellEnd"/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грибы?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-Что такое вирусы и бактериофаги?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Срок выполнения: 4 часа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Формат выполнения: сообщение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Контроль выполнения: семинар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Тема: «Физиология микроорганизмов. Влияние внешней среды на микроорганизмы и распространение микроорганизмов в природе» 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>изучить жизнедеятельность микроорганизмов (рост, развитие, питание), влияние внешней среды на микроорганизмы.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1.  Работа с конспектом лекции по данной теме.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2. Подготовить сообщение по теме «Микроорганизмы в пищевой промышленности: польза или вред».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3. Ответьте на контрольные вопросы: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-Что такое физиология микроорганизмов?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-Химический состав микробной клетки?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-Что такое ферменты?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-Что такое обмен веществ?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-Что называется брожением?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-Что такое питательная среда?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-Кривая роста микробной клетки?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lastRenderedPageBreak/>
        <w:t>Срок выполнения: 2 часа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Формат выполнения: сообщение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Контроль выполнения: зачет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Тема: «Пищевые инфекции и пищевые отравления»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>изучить понятие инфекция, иммунитет, пищевые инфекции и отравления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1.  Работа с конспектом лекции по данной теме.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2. Подготовить рефераты</w:t>
      </w:r>
      <w:proofErr w:type="gramStart"/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«Крема – излюбленная пища стафилококков»,</w:t>
      </w:r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 xml:space="preserve"> «Инфекционные заболевания персонала предприятий общественного питания и их предупреждение».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>3.  Ответьте на контрольные вопросы: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-Что такое инфекция, как ее предотвратить?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-Виды иммунитета?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-Патогенные микроорганизмы-возбудители кишечных инфекций?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-Возбудитель ботулизма?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-Микроорганизмы вызывающие бактериальные интоксикации?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-Грибные интоксикации?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E936A5">
        <w:rPr>
          <w:rFonts w:ascii="Times New Roman" w:eastAsia="Times New Roman" w:hAnsi="Times New Roman" w:cs="Times New Roman"/>
          <w:sz w:val="28"/>
          <w:szCs w:val="28"/>
        </w:rPr>
        <w:t>Токсикоинфекции</w:t>
      </w:r>
      <w:proofErr w:type="spellEnd"/>
      <w:r w:rsidRPr="00E936A5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Срок выполнения: 2 часа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Формат выполнения: реферат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Контроль выполнения: семинар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Тема: «Микробиология важнейших пищевых продуктов»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>изучить микрофлору и микробиологию важнейших пищевых продуктов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1.  Работа с конспектом лекции по данной теме.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2. Подготовить рефераты:  «Источники заражения хлеба тягучей болезнью»,</w:t>
      </w:r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 xml:space="preserve"> «Микробиология овощей, плодов и продуктов их переработки», «Микробиология зерновых продуктов», «Микробиология мяса и мясных продуктов».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3. Ответьте на контрольные вопросы: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-Как микробиологическое загрязнение влияет на качество готовой продукции?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-Какие виды сырья, применяемого в производстве хлеба и мучных кондитерских изделий, подвергаются микробиологической порче?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-Основные виды микробов, загрязняющих муку и крахмал?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lastRenderedPageBreak/>
        <w:t>-Какие бывают виды микробиологической порчи молока и молочных продуктов?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-Каковы источники заражения яиц и яйцепродуктов?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Срок выполнения: 4 часа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Формат выполнения: реферат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Контроль выполнения: самоотчет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Тема: «</w:t>
      </w: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Санитарно-эпидемиологический надзор и санитарно-эпидемиологическое законодательство»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proofErr w:type="gramStart"/>
      <w:r w:rsidRPr="00E936A5">
        <w:rPr>
          <w:rFonts w:ascii="Times New Roman" w:eastAsia="Times New Roman" w:hAnsi="Times New Roman" w:cs="Times New Roman"/>
          <w:sz w:val="28"/>
          <w:szCs w:val="28"/>
        </w:rPr>
        <w:t>органы</w:t>
      </w:r>
      <w:proofErr w:type="gramEnd"/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осуществляющие санитарный надзор и мероприятия направленные на ликвидацию и предупреждение загрязнений внешней природной среды, на оздоровление условий труда, обучения, быта и отдыха населения.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1. Работа с конспектом лекции по данной теме.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2. Подготовить сообщение по теме «Деятельность санитарно-эпидемиологических станций», «Мероприятия по охране окружающей среды на предприятиях», «Основные нормативные документы в сфере санитарно-эпидемиологического надзора и санитарно-эпидемиологического законодательства»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3. Ответьте на контрольные вопросы: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-Что является основной задачей государственного санитарного надзора? Кем он осуществляется?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-Что относится к предупредительному санитарному надзору?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-Каковы функции текущего санитарного надзора?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-Что входит в обязанности ведомственной санитарной службы?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>Какие мероприятия по охране окружающей среды проводятся на хлебопекарных и кондитерских предприятиях?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Срок выполнения: 2 часа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Формат выполнения: сообщение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Контроль выполнения: зачет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Тема: «Личная и производственная гигиена».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>изучить понятия гигиена, санитария; влияние условий жизни и труда на здоровье человека; санитарно-эпидемиологический надзор и санитарно-эпидемиологическое законодательство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1. Работа с конспектом лекции по данной теме.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lastRenderedPageBreak/>
        <w:t>2. Подготовить сообщение по теме «Основные принципы рационального питания?», «Возникновение и р</w:t>
      </w:r>
      <w:r w:rsidRPr="00E936A5">
        <w:rPr>
          <w:rFonts w:ascii="Times New Roman" w:eastAsia="Times New Roman" w:hAnsi="Times New Roman" w:cs="Times New Roman"/>
          <w:bCs/>
          <w:sz w:val="28"/>
          <w:szCs w:val="28"/>
        </w:rPr>
        <w:t>азвитие гигиены и санитарии».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3. Ответьте на контрольные вопросы: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-Какое значение имеет выполнение правил личной гигиены работниками на предприятиях общественного питания?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-Какие требования предъявляются к санитарной одежде?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-Как осуществляется контроль за состоянием здоровья работающих?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-Какие необходимые для организма человека элементы содержатся в хлебе?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Срок выполнения: 2 часа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Формат выполнения: сообщение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Контроль выполнения: самоотчет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Тема: «Дезинфекция, дезинсекция, дератизация»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Цель: изучить понятия дезинфекция, дезинсекция, дератизация; правила проведения дезинфекции, дезинсекции, дератизации.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1.Работа с конспектом лекции по данной теме.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2.Подготовить реферат по теме «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ab/>
        <w:t>Дезинфекция», «Дезинсекция», «Дератизация»</w:t>
      </w:r>
      <w:r w:rsidRPr="00E936A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3.Ответьте на контрольные вопросы: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-Какие меры борьбы с инфекционными заболеваниями проводятся на предприятиях хлебопекарной и кондитерской промышленности?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-Средства дезинфекции?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-Методы дезинсекции?</w:t>
      </w:r>
    </w:p>
    <w:p w:rsidR="00E936A5" w:rsidRPr="00E936A5" w:rsidRDefault="00E936A5" w:rsidP="00E936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-Методы и цель дератизации?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Срок выполнения: 2часа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Формат выполнения: реферат</w:t>
      </w:r>
    </w:p>
    <w:p w:rsidR="00E936A5" w:rsidRPr="00E936A5" w:rsidRDefault="00E936A5" w:rsidP="00E93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36A5">
        <w:rPr>
          <w:rFonts w:ascii="Times New Roman" w:eastAsia="Times New Roman" w:hAnsi="Times New Roman" w:cs="Times New Roman"/>
          <w:sz w:val="28"/>
          <w:szCs w:val="28"/>
        </w:rPr>
        <w:t>Контроль выполнения: семинар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6A5" w:rsidRPr="00E936A5" w:rsidRDefault="00E936A5" w:rsidP="00E936A5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Критерии оценки выполненной работы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1.Информационное сообщение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это вид внеаудиторной самостоятельной работы по подготовке небольшого по объему сообщения для озвучивания на семинаре, практическом занятии. Сообщаемая информация носит характер уточнения или обобщения и дополняется фактическими или статистическими материалами. Оформляется письменно.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Регламент времени на озвучивание сообщения – до 5 минут.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  Критерии оценки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актуальность темы;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соответствие содержания теме;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глубина проработки материала;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грамотность и полнота использования источников;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наличие элементов наглядности.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2.Реферат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оформляется письменно.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Регламент времени на озвучивание сообщения – 7-10 минут.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  Критерии оценки: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 актуальность темы;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соответствие содержания теме;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глубина проработки материала;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грамотность и полнота использования источников;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соответствие оформления реферата требованиям.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3.Изучение первоисточника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(статьи, монографии, учебник¸ книги и пр.) – вид внеаудиторной самостоятельной работы по созданию обзора информации, содержащейся в объекте конспектирования, в более краткой форме. В конспекте должны быть отражены основные принципиальные положения источника, основные методологические положения работы, аргументы, этапы доказательства и выводы. Ценность конспекта значительно повышается, если обучающийся излагает мысли своими словами, в лаконичной форме.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Конспект должен начинаться с указания реквизитов источника </w:t>
      </w:r>
      <w:proofErr w:type="gramStart"/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 </w:t>
      </w:r>
      <w:proofErr w:type="gramEnd"/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фамилия автора, полного наименования работы, места и года издания). Особо значимые места, примеры выделяются цветным подчеркиванием, взятием в рамку, пометками на полях, чтобы акцентировать на них внимание и прочее запомнить.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Работа выполняется письменно. Озвучиванию подлежат главные положения и выводы работы в виде краткого устного сообщения (3-4мин) в рамках теоретических и практических занятий. Контроль может проводиться и в виде проверки конспектов преподавателем.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Ориентированное время на  подготовку конспекта статьи – 2ч., монографии, главы книги, учебника – 4ч.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Критерии оценки: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содержание конспекта, соответствие плану;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отражение основных положений, результатов работы автора, выводов;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ясность, лаконичность изложения мыслей;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наличие схем, графическое выделение особо значимой информации;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соответствие оформления требованиям;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грамотность изложения;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конспект сдан в срок.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4.Составление опорного конспекта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вид внеаудиторной самостоятельной работы по созданию краткой информационной структуры, обобщающей и отражающей суть материала лекции, темы учебника. В опорном конспекте выделяются главные объекты изучения, их краткая характеристика. Основная цель опорного конспекта -  облегчить запоминание. В его составлении используют различные базовые понятия, термины, знаки (символы) – опорные сигналы.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Ориентировочное время на подготовку – 2 – 4 часа.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Критерии оценки: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соответствие содержания теме;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правильная структурированность информации;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наличие логической связи изложенной информации;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соответствие оформления требованиям;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аккуратность и  грамотность изложения;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конспект сдан в срок.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5.Создание материалов-презентаций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вид внеаудиторной самостоятельной работы по созданию наглядных информационных пособий, выполненных с помощью мультимедийной компьютерной программы </w:t>
      </w:r>
      <w:r w:rsidRPr="00E936A5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PowerPoint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Материалы-презентации готовятся обучающимися в виде слайдов с использованием программы </w:t>
      </w:r>
      <w:r w:rsidRPr="00E936A5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PowerPoint</w:t>
      </w: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Ориентировочное время на подготовку – 1,5ч.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Критерии оценки: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соответствие содержания теме;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правильная структурированность информации;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наличие логической связи изложенной информации;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>- эстетичность оформления, его соответствие требованиям;</w:t>
      </w:r>
    </w:p>
    <w:p w:rsidR="00E936A5" w:rsidRPr="00E936A5" w:rsidRDefault="00E936A5" w:rsidP="00E936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36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работа представлена в срок. </w:t>
      </w:r>
    </w:p>
    <w:p w:rsidR="00E936A5" w:rsidRPr="00E936A5" w:rsidRDefault="00E936A5" w:rsidP="00E936A5">
      <w:pPr>
        <w:rPr>
          <w:rFonts w:ascii="Calibri" w:eastAsia="Calibri" w:hAnsi="Calibri" w:cs="Times New Roman"/>
          <w:lang w:eastAsia="en-US"/>
        </w:rPr>
      </w:pPr>
    </w:p>
    <w:p w:rsidR="009D64FD" w:rsidRDefault="009D64FD" w:rsidP="00E936A5">
      <w:pPr>
        <w:spacing w:after="0" w:line="240" w:lineRule="auto"/>
        <w:ind w:firstLine="709"/>
      </w:pPr>
    </w:p>
    <w:sectPr w:rsidR="009D64FD" w:rsidSect="00804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33EBE"/>
    <w:multiLevelType w:val="hybridMultilevel"/>
    <w:tmpl w:val="890AD99C"/>
    <w:lvl w:ilvl="0" w:tplc="E92A8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64EF9"/>
    <w:multiLevelType w:val="hybridMultilevel"/>
    <w:tmpl w:val="38020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346C0"/>
    <w:multiLevelType w:val="hybridMultilevel"/>
    <w:tmpl w:val="2E76D796"/>
    <w:lvl w:ilvl="0" w:tplc="3D58D68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630233"/>
    <w:multiLevelType w:val="hybridMultilevel"/>
    <w:tmpl w:val="015A4E8E"/>
    <w:lvl w:ilvl="0" w:tplc="FFFFFFFF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EE2778"/>
    <w:multiLevelType w:val="hybridMultilevel"/>
    <w:tmpl w:val="C6B20D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1A8A67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7B45750"/>
    <w:multiLevelType w:val="hybridMultilevel"/>
    <w:tmpl w:val="91EA6196"/>
    <w:lvl w:ilvl="0" w:tplc="4050A57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6C262A7B"/>
    <w:multiLevelType w:val="hybridMultilevel"/>
    <w:tmpl w:val="B6BE09E0"/>
    <w:lvl w:ilvl="0" w:tplc="0419000D">
      <w:start w:val="1"/>
      <w:numFmt w:val="bullet"/>
      <w:lvlText w:val=""/>
      <w:lvlJc w:val="left"/>
      <w:pPr>
        <w:tabs>
          <w:tab w:val="num" w:pos="500"/>
        </w:tabs>
        <w:ind w:left="5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220"/>
        </w:tabs>
        <w:ind w:left="1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0"/>
        </w:tabs>
        <w:ind w:left="1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0"/>
        </w:tabs>
        <w:ind w:left="2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0"/>
        </w:tabs>
        <w:ind w:left="3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0"/>
        </w:tabs>
        <w:ind w:left="4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0"/>
        </w:tabs>
        <w:ind w:left="4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0"/>
        </w:tabs>
        <w:ind w:left="5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0"/>
        </w:tabs>
        <w:ind w:left="6260" w:hanging="360"/>
      </w:pPr>
      <w:rPr>
        <w:rFonts w:ascii="Wingdings" w:hAnsi="Wingdings" w:hint="default"/>
      </w:rPr>
    </w:lvl>
  </w:abstractNum>
  <w:abstractNum w:abstractNumId="7">
    <w:nsid w:val="6F7B1329"/>
    <w:multiLevelType w:val="hybridMultilevel"/>
    <w:tmpl w:val="A3CE9008"/>
    <w:lvl w:ilvl="0" w:tplc="C2EC8A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41232CC"/>
    <w:multiLevelType w:val="hybridMultilevel"/>
    <w:tmpl w:val="6E54E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0"/>
  </w:num>
  <w:num w:numId="5">
    <w:abstractNumId w:val="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0D91"/>
    <w:rsid w:val="00020081"/>
    <w:rsid w:val="0004471D"/>
    <w:rsid w:val="000A0D91"/>
    <w:rsid w:val="000A0F4E"/>
    <w:rsid w:val="000E79D0"/>
    <w:rsid w:val="001646E9"/>
    <w:rsid w:val="006F3159"/>
    <w:rsid w:val="008046C4"/>
    <w:rsid w:val="00855055"/>
    <w:rsid w:val="009D64FD"/>
    <w:rsid w:val="00A12DD2"/>
    <w:rsid w:val="00A75E46"/>
    <w:rsid w:val="00E936A5"/>
    <w:rsid w:val="00FF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A0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0A0D9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0A0D91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A75E4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550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50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ugosvet.ru/enc/nauka_i_tehnika/biologiya/MIKROBIOLOGIYA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oft.ru/index.php?option=com_content&amp;view=article&amp;id=213&amp;Itemid=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16</Pages>
  <Words>2646</Words>
  <Characters>15085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МСК</cp:lastModifiedBy>
  <cp:revision>13</cp:revision>
  <cp:lastPrinted>2015-04-10T12:23:00Z</cp:lastPrinted>
  <dcterms:created xsi:type="dcterms:W3CDTF">2015-03-26T13:55:00Z</dcterms:created>
  <dcterms:modified xsi:type="dcterms:W3CDTF">2022-03-10T07:12:00Z</dcterms:modified>
</cp:coreProperties>
</file>